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AEA8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Umowa</w:t>
      </w:r>
    </w:p>
    <w:p w14:paraId="4E33269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B5C2C8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w dniu................................ w Nakle nad Notecią pomiędzy:</w:t>
      </w:r>
    </w:p>
    <w:p w14:paraId="3A24D6F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25783BE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Komunalnym Przedsiębiorstwem Wodociąg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ów i Kanalizacji Sp. z o.o.</w:t>
      </w:r>
    </w:p>
    <w:p w14:paraId="6265EAD6" w14:textId="77D54629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siedzibą przy ulicy Michała Drzymały 4a w Nakle nad Notecią, Regon 090038018, NIP 558 000 14 43, wpisaną do Rejestru Przedsiębiorc</w:t>
      </w:r>
      <w:r w:rsidRPr="00A0383E">
        <w:rPr>
          <w:rFonts w:ascii="Times New Roman" w:hAnsi="Times New Roman" w:cs="Times New Roman"/>
          <w:sz w:val="24"/>
          <w:szCs w:val="24"/>
        </w:rPr>
        <w:t>ów prowadzonego przez Sąd Rejonowy w Bydgoszczy, XIII Wydział Gospodarczy KRS pod numerem 0000063428, posiadającą kapitał zakładowy w wysokości 3</w:t>
      </w:r>
      <w:r w:rsidR="00195328">
        <w:rPr>
          <w:rFonts w:ascii="Times New Roman" w:hAnsi="Times New Roman" w:cs="Times New Roman"/>
          <w:sz w:val="24"/>
          <w:szCs w:val="24"/>
        </w:rPr>
        <w:t>6</w:t>
      </w:r>
      <w:r w:rsidRPr="00A0383E">
        <w:rPr>
          <w:rFonts w:ascii="Times New Roman" w:hAnsi="Times New Roman" w:cs="Times New Roman"/>
          <w:sz w:val="24"/>
          <w:szCs w:val="24"/>
        </w:rPr>
        <w:t xml:space="preserve">. </w:t>
      </w:r>
      <w:r w:rsidR="00195328">
        <w:rPr>
          <w:rFonts w:ascii="Times New Roman" w:hAnsi="Times New Roman" w:cs="Times New Roman"/>
          <w:sz w:val="24"/>
          <w:szCs w:val="24"/>
        </w:rPr>
        <w:t>733</w:t>
      </w:r>
      <w:r w:rsidRPr="00A0383E">
        <w:rPr>
          <w:rFonts w:ascii="Times New Roman" w:hAnsi="Times New Roman" w:cs="Times New Roman"/>
          <w:sz w:val="24"/>
          <w:szCs w:val="24"/>
        </w:rPr>
        <w:t>.500 zł , w całości opłacony, BDO 000004578</w:t>
      </w:r>
    </w:p>
    <w:p w14:paraId="7AEEF34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reprezentowana przez:</w:t>
      </w:r>
    </w:p>
    <w:p w14:paraId="3BF7B4F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Sławomira Sobczaka - Prezes a Zarządu,</w:t>
      </w:r>
    </w:p>
    <w:p w14:paraId="28E687B4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Marka Pasiekę – Członka Zarządu</w:t>
      </w:r>
    </w:p>
    <w:p w14:paraId="2EF0D6AA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</w:p>
    <w:p w14:paraId="6867FC2A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841D13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a,</w:t>
      </w:r>
    </w:p>
    <w:p w14:paraId="1005064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BCE81A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</w:t>
      </w:r>
    </w:p>
    <w:p w14:paraId="2C517FF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A646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7EE3B43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1C15E34" w14:textId="77777777" w:rsidR="000355FC" w:rsidRDefault="00A0383E" w:rsidP="000355FC">
      <w:pPr>
        <w:pStyle w:val="Standard"/>
        <w:jc w:val="both"/>
        <w:rPr>
          <w:rFonts w:cs="Times New Roman"/>
        </w:rPr>
      </w:pPr>
      <w:r>
        <w:rPr>
          <w:rFonts w:cs="Times New Roman"/>
        </w:rPr>
        <w:t>Po przeprowadzeniu procedury związanej z udzieleniem za</w:t>
      </w:r>
      <w:r w:rsidRPr="00A0383E">
        <w:rPr>
          <w:rFonts w:cs="Times New Roman"/>
        </w:rPr>
        <w:t xml:space="preserve">mówienia pn. </w:t>
      </w:r>
      <w:r w:rsidR="000355FC">
        <w:rPr>
          <w:rFonts w:cs="Times New Roman"/>
        </w:rPr>
        <w:t>„ Budowa sieci wodociągowej z rur PE100 DN 110mm w drodze Krajowej nr 10, na działce 3104 obręb Nakło nad Notecią, na działce 133/2 obręb Trzeciewnica,  oraz przejście pod linią kolejową nr 281 relacji Nakło nad Notecią – Chojnice na działce 9/3 obręb Trzeciewnica, gmina Nakło nad Notecią”.</w:t>
      </w:r>
    </w:p>
    <w:p w14:paraId="3936E343" w14:textId="6247C4A9" w:rsidR="000355FC" w:rsidRDefault="000355FC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57D52" w14:textId="03BF5BF4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wewnętrznego regulaminu udzielania za</w:t>
      </w:r>
      <w:r w:rsidRPr="00A0383E">
        <w:rPr>
          <w:rFonts w:ascii="Times New Roman" w:hAnsi="Times New Roman" w:cs="Times New Roman"/>
          <w:sz w:val="24"/>
          <w:szCs w:val="24"/>
        </w:rPr>
        <w:t>mówienia</w:t>
      </w:r>
      <w:r>
        <w:rPr>
          <w:rFonts w:ascii="Times New Roman" w:hAnsi="Times New Roman" w:cs="Times New Roman"/>
          <w:sz w:val="24"/>
          <w:szCs w:val="24"/>
        </w:rPr>
        <w:t xml:space="preserve"> strony zawarły umowę następującej treści:</w:t>
      </w:r>
    </w:p>
    <w:p w14:paraId="1C257674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43DF471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§ 1</w:t>
      </w:r>
    </w:p>
    <w:p w14:paraId="37D7702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5EF642E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871CE12" w14:textId="77777777" w:rsidR="00A0383E" w:rsidRP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zleca, a Wykonawca przyjmuje do wykonania zadanie polegające na wykonaniu pełnej dokumentacji wraz z uzyskaniem w imieniu Zamawiającego prawomocnej decyzji udzielającej pozwolenia na budowę oraz pełnienie nadzoru autorskiego w fazie realizacji robót </w:t>
      </w:r>
      <w:r w:rsidRPr="00A0383E">
        <w:rPr>
          <w:rFonts w:ascii="Times New Roman" w:hAnsi="Times New Roman" w:cs="Times New Roman"/>
          <w:sz w:val="24"/>
          <w:szCs w:val="24"/>
        </w:rPr>
        <w:t>wykonywanych na podstawie dokumentacji stanowiącej przedmiot umowy.</w:t>
      </w:r>
    </w:p>
    <w:p w14:paraId="30FB51D2" w14:textId="77777777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rzeczowy obejmuje:</w:t>
      </w:r>
    </w:p>
    <w:p w14:paraId="347EB17E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pozyskanie we własnym zakresie niezbędnych dokument</w:t>
      </w:r>
      <w:r w:rsidRPr="00A0383E">
        <w:rPr>
          <w:rFonts w:ascii="Times New Roman" w:hAnsi="Times New Roman" w:cs="Times New Roman"/>
          <w:sz w:val="24"/>
          <w:szCs w:val="24"/>
        </w:rPr>
        <w:t>ów do opracowania przedmiotu umowy,</w:t>
      </w:r>
    </w:p>
    <w:p w14:paraId="7B6BFE32" w14:textId="12ECE0BE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wykonanie kompletnej dokumentacji projektowej </w:t>
      </w:r>
      <w:r w:rsidR="007C7CBC">
        <w:rPr>
          <w:rFonts w:ascii="Times New Roman" w:hAnsi="Times New Roman" w:cs="Times New Roman"/>
          <w:sz w:val="24"/>
          <w:szCs w:val="24"/>
        </w:rPr>
        <w:t>w zakresie określonym w z</w:t>
      </w:r>
      <w:r w:rsidR="0035612F">
        <w:rPr>
          <w:rFonts w:ascii="Times New Roman" w:hAnsi="Times New Roman" w:cs="Times New Roman"/>
          <w:sz w:val="24"/>
          <w:szCs w:val="24"/>
        </w:rPr>
        <w:t>a</w:t>
      </w:r>
      <w:r w:rsidR="007C7CBC">
        <w:rPr>
          <w:rFonts w:ascii="Times New Roman" w:hAnsi="Times New Roman" w:cs="Times New Roman"/>
          <w:sz w:val="24"/>
          <w:szCs w:val="24"/>
        </w:rPr>
        <w:t>pytaniu ofertowym,</w:t>
      </w:r>
    </w:p>
    <w:p w14:paraId="7903B2A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wykonanie projektów budowlanych</w:t>
      </w:r>
    </w:p>
    <w:p w14:paraId="1DEABA6B" w14:textId="2A598C28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wykonanie projektów technicznych</w:t>
      </w:r>
      <w:r w:rsidR="007C7CBC">
        <w:rPr>
          <w:rFonts w:ascii="Times New Roman" w:hAnsi="Times New Roman" w:cs="Times New Roman"/>
          <w:sz w:val="24"/>
          <w:szCs w:val="24"/>
        </w:rPr>
        <w:t xml:space="preserve"> – jeśli są wymagane</w:t>
      </w:r>
    </w:p>
    <w:p w14:paraId="50FE626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opracowanie specyfikacji technicznych wykonania i odbioru robót budowlanych</w:t>
      </w:r>
    </w:p>
    <w:p w14:paraId="4A12DB5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opracowanie kosztorysów inwestorskich wraz z przedmiarami robót</w:t>
      </w:r>
    </w:p>
    <w:p w14:paraId="5075A07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wystąpienie (na podstawie udzielonego Pełnomocnictwa) w imieniu Zamawiającego z wnioskiem o wydanie pozwolenia na budowę do organu wydającego.</w:t>
      </w:r>
    </w:p>
    <w:p w14:paraId="4B9941AE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pełnienie nadzoru autorskiego od dnia zawarcia umowy z wykonawcą robót</w:t>
      </w:r>
      <w:r w:rsidRPr="00A0383E">
        <w:rPr>
          <w:rFonts w:ascii="Times New Roman" w:hAnsi="Times New Roman" w:cs="Times New Roman"/>
          <w:sz w:val="24"/>
          <w:szCs w:val="24"/>
        </w:rPr>
        <w:t xml:space="preserve"> budowlanych</w:t>
      </w:r>
      <w:r>
        <w:rPr>
          <w:rFonts w:ascii="Times New Roman" w:hAnsi="Times New Roman" w:cs="Times New Roman"/>
          <w:sz w:val="24"/>
          <w:szCs w:val="24"/>
        </w:rPr>
        <w:t xml:space="preserve"> realizowanych w oparciu o dokumentację projektową stanowiącą przedmiot zamówienia</w:t>
      </w:r>
      <w:r w:rsidRPr="00A0383E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 xml:space="preserve"> dnia uzyskania pozwolenia na użytkowanie obiekt</w:t>
      </w:r>
      <w:r w:rsidRPr="00A0383E">
        <w:rPr>
          <w:rFonts w:ascii="Times New Roman" w:hAnsi="Times New Roman" w:cs="Times New Roman"/>
          <w:sz w:val="24"/>
          <w:szCs w:val="24"/>
        </w:rPr>
        <w:t>ów.</w:t>
      </w:r>
    </w:p>
    <w:p w14:paraId="51798B40" w14:textId="4A5EF7EE" w:rsidR="00A0383E" w:rsidRDefault="00265422" w:rsidP="00265422">
      <w:pPr>
        <w:tabs>
          <w:tab w:val="left" w:pos="521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76CB7AB5" w14:textId="77777777" w:rsidR="00265422" w:rsidRDefault="00265422" w:rsidP="00265422">
      <w:pPr>
        <w:tabs>
          <w:tab w:val="left" w:pos="521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EDFE45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§ 2</w:t>
      </w:r>
    </w:p>
    <w:p w14:paraId="2E472855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Obowiązki Wykonawcy</w:t>
      </w:r>
    </w:p>
    <w:p w14:paraId="7AE3191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546B43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Wykonawca oświadcza, że ma odpowiednie kwalifikacje niezbędne do wykonania przedmiotu niniejszej umowy.</w:t>
      </w:r>
    </w:p>
    <w:p w14:paraId="347C7D9E" w14:textId="1266DEC3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Wykonawca jest zobowiązany do wykonania przedmiotu umowy z należytą starannością, zgodnie z obowiązującymi przepisami, normami oraz sztuką budowlaną. Opracowana dokumentacja  winna inna być opatrzona klauzulą o kompletności i przydatności z punktu widzenia celu, kt</w:t>
      </w:r>
      <w:r w:rsidRPr="00A0383E">
        <w:rPr>
          <w:rFonts w:ascii="Times New Roman" w:hAnsi="Times New Roman" w:cs="Times New Roman"/>
          <w:sz w:val="24"/>
          <w:szCs w:val="24"/>
        </w:rPr>
        <w:t>óremu ma służyć. Informacje zawarte w dokumentacji projektowej w zakresie technologii wykonania robót, doboru materiałów i urządzeń należy określić w sposób zgodny z przepisami ustawy Prawo zamówień publicznych.</w:t>
      </w:r>
    </w:p>
    <w:p w14:paraId="26EBF5E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Wykonawca ma prawo występowania do Zamawiającego z wnioskiem o udzielenie informacji i wyjaśnień.</w:t>
      </w:r>
    </w:p>
    <w:p w14:paraId="45469C01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 przypadku ujawnienia tajemnicy prawnie chronionej Wykonawca ponosić będzie pełną  odpowiedzialność tak wobec Zamawiającego jak i os</w:t>
      </w:r>
      <w:r w:rsidRPr="00A0383E">
        <w:rPr>
          <w:rFonts w:ascii="Times New Roman" w:hAnsi="Times New Roman" w:cs="Times New Roman"/>
          <w:sz w:val="24"/>
          <w:szCs w:val="24"/>
        </w:rPr>
        <w:t>ób trzecich.</w:t>
      </w:r>
    </w:p>
    <w:p w14:paraId="40DBA57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Dokumentację należy wykonać w 5 egzemplarzach w wersji papierowej oraz w wersji  elektronicznej w formacie pdf. oraz doc.</w:t>
      </w:r>
    </w:p>
    <w:p w14:paraId="45676434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Wykonawca poniesie wszelkie opłaty administracyjne związana z uzyskiwaniem warunk</w:t>
      </w:r>
      <w:r w:rsidRPr="00A0383E">
        <w:rPr>
          <w:rFonts w:ascii="Times New Roman" w:hAnsi="Times New Roman" w:cs="Times New Roman"/>
          <w:sz w:val="24"/>
          <w:szCs w:val="24"/>
        </w:rPr>
        <w:t>ów uzgodnień, decyzji, usług geodezyjnych (mapy), oraz inne niewymienione koszty wymagane do wykonania przedmiotu zamówienia i jest zobowiązany niniejsze opłaty uwzględnić do ceny wykonania przedmiotu niniejszego zamówienia.</w:t>
      </w:r>
    </w:p>
    <w:p w14:paraId="2A7BEB8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Wykonawca zobowiązany jest do pełnienia nadzoru autorskiego nad wykonywanymi na podstawie opracowanego projektu robotami w tym przybycia na budowę na każde żądanie Zamawiającego (w ramach wynagrodzenia określonego w ofercie) do końca trwania realizacji inwestycji.</w:t>
      </w:r>
    </w:p>
    <w:p w14:paraId="6F08065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1E919F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§ 3</w:t>
      </w:r>
    </w:p>
    <w:p w14:paraId="06950BA5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wykonania</w:t>
      </w:r>
    </w:p>
    <w:p w14:paraId="1EEC6B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EDCF87B" w14:textId="58A4B3E5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Czynności będące przedmiotem niniejszej umowy Wykonawca wykona w całości w </w:t>
      </w:r>
      <w:r w:rsidR="00356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całości w terminie do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C7CB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355FC">
        <w:rPr>
          <w:rFonts w:ascii="Times New Roman" w:hAnsi="Times New Roman" w:cs="Times New Roman"/>
          <w:b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355FC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2E357787" w14:textId="77777777" w:rsidR="00A0383E" w:rsidRP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przewidują możliwość zmiany terminu umownego, w związku z okolicznościami, na które</w:t>
      </w:r>
      <w:r w:rsidRPr="00A0383E">
        <w:rPr>
          <w:rFonts w:ascii="Times New Roman" w:hAnsi="Times New Roman" w:cs="Times New Roman"/>
          <w:sz w:val="24"/>
          <w:szCs w:val="24"/>
        </w:rPr>
        <w:t xml:space="preserve"> nie mają wpływu zarówno Wykonawca jaki i Zamawiający, tj. okoliczności związane z przedmiotem umowy będące następstwem działalności organów administracji.</w:t>
      </w:r>
    </w:p>
    <w:p w14:paraId="54373EC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671004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DD0BFEF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919258A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D8DDBC0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0332BD2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071A59C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52FF866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823D040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§ 4</w:t>
      </w:r>
    </w:p>
    <w:p w14:paraId="3E852671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8ECC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Wynagrodzenie</w:t>
      </w:r>
    </w:p>
    <w:p w14:paraId="2BF5E90C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759BB" w14:textId="69C99D06" w:rsidR="00A70C5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0383E">
        <w:rPr>
          <w:rFonts w:ascii="Times New Roman" w:hAnsi="Times New Roman" w:cs="Times New Roman"/>
          <w:sz w:val="24"/>
          <w:szCs w:val="24"/>
        </w:rPr>
        <w:t>ykonawca zobowiązuje się do realizacji przedmiotu umowy</w:t>
      </w:r>
      <w:r w:rsidR="00A0383E" w:rsidRPr="00A0383E">
        <w:rPr>
          <w:rFonts w:ascii="Times New Roman" w:hAnsi="Times New Roman" w:cs="Times New Roman"/>
          <w:sz w:val="24"/>
          <w:szCs w:val="24"/>
        </w:rPr>
        <w:t xml:space="preserve">, za cenę </w:t>
      </w:r>
    </w:p>
    <w:p w14:paraId="71092981" w14:textId="77777777" w:rsidR="00A70C52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83E">
        <w:rPr>
          <w:rFonts w:ascii="Times New Roman" w:hAnsi="Times New Roman" w:cs="Times New Roman"/>
          <w:sz w:val="24"/>
          <w:szCs w:val="24"/>
        </w:rPr>
        <w:t xml:space="preserve">netto:    </w:t>
      </w:r>
    </w:p>
    <w:p w14:paraId="48BAB90C" w14:textId="2BECD2C6" w:rsidR="00A70C52" w:rsidRDefault="00A70C5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VAT:</w:t>
      </w:r>
    </w:p>
    <w:p w14:paraId="58A0A413" w14:textId="56592FED" w:rsidR="00A0383E" w:rsidRPr="00A0383E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A70C52">
        <w:rPr>
          <w:rFonts w:ascii="Times New Roman" w:hAnsi="Times New Roman" w:cs="Times New Roman"/>
          <w:sz w:val="24"/>
          <w:szCs w:val="24"/>
        </w:rPr>
        <w:t>rutto-:</w:t>
      </w:r>
      <w:r w:rsidR="00A0383E" w:rsidRPr="00A038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34A91" w14:textId="7699D4A1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Wynagrodzenie, o którym mowa w ust. 1 jest niezmienne do zakończenia realizacji wszystkich prac objętych niniejszą umową.</w:t>
      </w:r>
    </w:p>
    <w:p w14:paraId="50105219" w14:textId="77777777" w:rsidR="00A0383E" w:rsidRDefault="00A0383E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Należność za realizację przedmiotu umowy zostanie uiszczona w formie przelewu na rachunek Wykonawcy wskazany na fakturze - w terminie 30 dni od daty wystawienia faktury Zamawiającemu po potwierdzeniu protokołem odbioru prac przez Zamawiającego popisanym bez uwag, wykonania usługi.</w:t>
      </w:r>
    </w:p>
    <w:p w14:paraId="1D2A767B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nieprawidłowości, w wystawionej fakturze termin płatności ulega wstrzymaniu i ponowny bieg terminu płatności liczy się od dnia usunięcia przez Wykonawcę stwierdzonych nieprawidłowości oraz przedłożenia prawidłowej faktury (nieprawidłowe wystawienie faktury powoduje ponowny bieg termin</w:t>
      </w:r>
      <w:r w:rsidRPr="00A0383E">
        <w:rPr>
          <w:rFonts w:ascii="Times New Roman" w:hAnsi="Times New Roman" w:cs="Times New Roman"/>
          <w:sz w:val="24"/>
          <w:szCs w:val="24"/>
        </w:rPr>
        <w:t>ów płatności po dokonaniu korekty i przedłożeniu jej Zamawiającemu).</w:t>
      </w:r>
    </w:p>
    <w:p w14:paraId="011007A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F0269A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A9B4F21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Odbiór </w:t>
      </w:r>
    </w:p>
    <w:p w14:paraId="608B3EDD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7A425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złoży Zamawiającemu w siedzibie Zamawiającego, w terminie określonym w </w:t>
      </w:r>
      <w:r w:rsidRPr="00A0383E">
        <w:rPr>
          <w:rFonts w:ascii="Times New Roman" w:hAnsi="Times New Roman" w:cs="Times New Roman"/>
          <w:sz w:val="24"/>
          <w:szCs w:val="24"/>
        </w:rPr>
        <w:t>§ 3 ust. 1 niniejszej umowy:</w:t>
      </w:r>
    </w:p>
    <w:p w14:paraId="78A0DC5B" w14:textId="4E32D1F9" w:rsidR="00A0383E" w:rsidRDefault="00035A64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</w:t>
      </w:r>
      <w:r w:rsidR="00A0383E">
        <w:rPr>
          <w:rFonts w:ascii="Times New Roman" w:hAnsi="Times New Roman" w:cs="Times New Roman"/>
          <w:sz w:val="24"/>
          <w:szCs w:val="24"/>
        </w:rPr>
        <w:t>oryginał decyzji pozwolenia na budowę, uzgodnień i wszelkich pism uzyskanych w związku z wykonaniem umowy,</w:t>
      </w:r>
    </w:p>
    <w:p w14:paraId="4E3282BF" w14:textId="277B3BA6" w:rsidR="00A0383E" w:rsidRDefault="00035A64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A0383E">
        <w:rPr>
          <w:rFonts w:ascii="Times New Roman" w:hAnsi="Times New Roman" w:cs="Times New Roman"/>
          <w:sz w:val="24"/>
          <w:szCs w:val="24"/>
        </w:rPr>
        <w:t>kompletną dokumentację projektową w formie papierowej oraz wersji elektronicznej (format pdf. oraz doc.) 5 egzemplarzach.</w:t>
      </w:r>
    </w:p>
    <w:p w14:paraId="02CEC49D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jest uprawniony do sprawdzenia kompletności przekazanych materiał</w:t>
      </w:r>
      <w:r w:rsidRPr="00A0383E">
        <w:rPr>
          <w:rFonts w:ascii="Times New Roman" w:hAnsi="Times New Roman" w:cs="Times New Roman"/>
          <w:sz w:val="24"/>
          <w:szCs w:val="24"/>
        </w:rPr>
        <w:t>ów co do ilości, rodzaju i jakości przedłożonych dokumentów w terminie 7 dni od daty ich przekazania i w tym terminie do podpisania lub odmowy podpisania protokołu odbioru.</w:t>
      </w:r>
    </w:p>
    <w:p w14:paraId="51596BBD" w14:textId="77777777" w:rsidR="00A0383E" w:rsidRPr="00A0383E" w:rsidRDefault="00A0383E" w:rsidP="0003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odbioru dokument</w:t>
      </w:r>
      <w:r w:rsidRPr="00A0383E">
        <w:rPr>
          <w:rFonts w:ascii="Times New Roman" w:hAnsi="Times New Roman" w:cs="Times New Roman"/>
          <w:sz w:val="24"/>
          <w:szCs w:val="24"/>
        </w:rPr>
        <w:t>ów, podpisany bez uwag, stanowi podstawę wystawienia faktury przez Wykonawcę i wyłączną podstawę żądania jej zapłaty.</w:t>
      </w:r>
    </w:p>
    <w:p w14:paraId="6E870E0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E32D1C7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0EA69D0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7F6F4B62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2F84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postanawiają, że obowiązującą formą odszkodowania z tytułu niewykonania lub nienależytego wykonania umowy stanowią kary umowne.</w:t>
      </w:r>
    </w:p>
    <w:p w14:paraId="265C64E3" w14:textId="7C2B46FE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>
        <w:rPr>
          <w:rFonts w:ascii="Times New Roman" w:hAnsi="Times New Roman" w:cs="Times New Roman"/>
          <w:sz w:val="24"/>
          <w:szCs w:val="24"/>
        </w:rPr>
        <w:t xml:space="preserve"> zapłaci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karę umowną za każdy dzień </w:t>
      </w:r>
      <w:r w:rsidR="003A5B45">
        <w:rPr>
          <w:rFonts w:ascii="Times New Roman" w:hAnsi="Times New Roman" w:cs="Times New Roman"/>
          <w:sz w:val="24"/>
          <w:szCs w:val="24"/>
        </w:rPr>
        <w:t xml:space="preserve">opóźnienia </w:t>
      </w:r>
      <w:r w:rsidRPr="00A0383E">
        <w:rPr>
          <w:rFonts w:ascii="Times New Roman" w:hAnsi="Times New Roman" w:cs="Times New Roman"/>
          <w:sz w:val="24"/>
          <w:szCs w:val="24"/>
        </w:rPr>
        <w:t>w stosunku do  ustalonego w § 3 ust. 1 terminu realizacji zamówienia w wysokości 0,5%  ceny brutto umowy.</w:t>
      </w:r>
    </w:p>
    <w:p w14:paraId="419713CF" w14:textId="264D70D2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Za </w:t>
      </w:r>
      <w:r w:rsidR="00265422">
        <w:rPr>
          <w:rFonts w:ascii="Times New Roman" w:hAnsi="Times New Roman" w:cs="Times New Roman"/>
          <w:sz w:val="24"/>
          <w:szCs w:val="24"/>
        </w:rPr>
        <w:t>opóźnienie</w:t>
      </w:r>
      <w:r>
        <w:rPr>
          <w:rFonts w:ascii="Times New Roman" w:hAnsi="Times New Roman" w:cs="Times New Roman"/>
          <w:sz w:val="24"/>
          <w:szCs w:val="24"/>
        </w:rPr>
        <w:t xml:space="preserve"> w usunięciu wad stwierdzonych przy odbiorze –– w wysokości 0,5% od ceny brutto umowy, za każdy dzień </w:t>
      </w:r>
      <w:r w:rsidR="003A5B45">
        <w:rPr>
          <w:rFonts w:ascii="Times New Roman" w:hAnsi="Times New Roman" w:cs="Times New Roman"/>
          <w:sz w:val="24"/>
          <w:szCs w:val="24"/>
        </w:rPr>
        <w:t xml:space="preserve">opóźnienia </w:t>
      </w:r>
      <w:r w:rsidRPr="00A0383E">
        <w:rPr>
          <w:rFonts w:ascii="Times New Roman" w:hAnsi="Times New Roman" w:cs="Times New Roman"/>
          <w:sz w:val="24"/>
          <w:szCs w:val="24"/>
        </w:rPr>
        <w:t xml:space="preserve"> licząc od dnia wyznaczonego przez Zamawiającego na usunięcie wad.</w:t>
      </w:r>
    </w:p>
    <w:p w14:paraId="5BDFC0A4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W przypadku odstąpienia od umowy przez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 xml:space="preserve"> z  przyczyn za kt</w:t>
      </w:r>
      <w:r w:rsidRPr="00A0383E">
        <w:rPr>
          <w:rFonts w:ascii="Times New Roman" w:hAnsi="Times New Roman" w:cs="Times New Roman"/>
          <w:sz w:val="24"/>
          <w:szCs w:val="24"/>
        </w:rPr>
        <w:t xml:space="preserve">óre odpowiada 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A0383E">
        <w:rPr>
          <w:rFonts w:ascii="Times New Roman" w:hAnsi="Times New Roman" w:cs="Times New Roman"/>
          <w:sz w:val="24"/>
          <w:szCs w:val="24"/>
        </w:rPr>
        <w:t xml:space="preserve">, 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A0383E">
        <w:rPr>
          <w:rFonts w:ascii="Times New Roman" w:hAnsi="Times New Roman" w:cs="Times New Roman"/>
          <w:sz w:val="24"/>
          <w:szCs w:val="24"/>
        </w:rPr>
        <w:t xml:space="preserve"> zapłaci na rzecz  </w:t>
      </w:r>
      <w:r w:rsidRPr="00A0383E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Pr="00A0383E">
        <w:rPr>
          <w:rFonts w:ascii="Times New Roman" w:hAnsi="Times New Roman" w:cs="Times New Roman"/>
          <w:sz w:val="24"/>
          <w:szCs w:val="24"/>
        </w:rPr>
        <w:t xml:space="preserve"> karę umowną w wysokości 10% wartości zamówienia.</w:t>
      </w:r>
    </w:p>
    <w:p w14:paraId="31EE489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 przypadku odstąpienia od umowy z winy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zapłaci na rzecz</w:t>
      </w:r>
    </w:p>
    <w:p w14:paraId="1D64A49A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Wykonawcy </w:t>
      </w:r>
      <w:r>
        <w:rPr>
          <w:rFonts w:ascii="Times New Roman" w:hAnsi="Times New Roman" w:cs="Times New Roman"/>
          <w:sz w:val="24"/>
          <w:szCs w:val="24"/>
        </w:rPr>
        <w:t>karę umowną w wysokości: 10% wartości zam</w:t>
      </w:r>
      <w:r w:rsidRPr="00A0383E">
        <w:rPr>
          <w:rFonts w:ascii="Times New Roman" w:hAnsi="Times New Roman" w:cs="Times New Roman"/>
          <w:sz w:val="24"/>
          <w:szCs w:val="24"/>
        </w:rPr>
        <w:t>ówienia.</w:t>
      </w:r>
    </w:p>
    <w:p w14:paraId="390B5B3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3B670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59A70242" w14:textId="4C9B8CAC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Prawa autorskie </w:t>
      </w:r>
    </w:p>
    <w:p w14:paraId="226D0433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B5B279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1.Wykonawca oświadcza, że przysługują mu, bądź przysługiwać będą z chwilą wykonania pełne autorskie prawa majątkowe do Dokumentacji Projektowej, przy czym prawa te nie będą niczym ograniczone i wolne od obciążeń na rzecz stron trzecich mogących skutkować uniemożliwieniem Zamawiającemu realizację jego zobowiązań w ramach niniejszej Umowy.</w:t>
      </w:r>
    </w:p>
    <w:p w14:paraId="408CAED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2. Wykonawca przenosi na Zamawiającego autorskie prawa majątkowe i prawa pokrewne do nieograniczonego w czasie i przestrzeni korzystania i rozporządzania Dokumentacją Projektową w całości lub we fragmentach w kraju i za granicą oraz udziela Zamawiającemu prawa do zezwalania na wykonywanie oraz wykonywania praw zależnych. Przeniesienie praw autorskich nastąpi z chwilą wydania egzemplarza Dokumentacji Projektowej Zamawiającemu. Z tą samą chwilą Wykonawca przenosi na Zamawiającego własność egzemplarzy Dokumentacji Projektowej.</w:t>
      </w:r>
    </w:p>
    <w:p w14:paraId="701D2521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3.W ramach wykonywania majątkowych praw autorskich Zamawiający może korzystać z Dokumentacji Projektowej na następujących polach eksploatacji: </w:t>
      </w:r>
    </w:p>
    <w:p w14:paraId="292662D1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1) utrwalanie, w tym w postaci cyfrowej </w:t>
      </w:r>
    </w:p>
    <w:p w14:paraId="40A9C145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2) publikowanie, </w:t>
      </w:r>
    </w:p>
    <w:p w14:paraId="4B6849A2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3) umieszczanie w Internecie, w szczególności celem dystrybucji (emisji) Dokumentacji Projektowej za pomocą tychże sieci w sposób pozwalający wszystkim na swobodny dostęp do nich w wybranym czasie i miejscu; </w:t>
      </w:r>
    </w:p>
    <w:p w14:paraId="7ADDB652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4) zwielokrotnianie jakąkolwiek techniką, w tym techniką magnetyczną na kasetach video, taśmie światłoczułej, magnetycznej i dysku komputerowym oraz wprowadzanie kopii Dokumentacji Projektowej do obrotu;</w:t>
      </w:r>
    </w:p>
    <w:p w14:paraId="26A86C44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5) prawo obrotu w kraju i za granicą,</w:t>
      </w:r>
    </w:p>
    <w:p w14:paraId="264E259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6) wprowadzanie i zapisywanie do pamięci komputera i do sieci multimedialnej, celem dystrybucji (emisji) Dokumentacji Projektowej za pomocą tychże sieci w sposób pozwalający wszystkim na swobodny dostęp do nich w wybranym czasie i miejscu;</w:t>
      </w:r>
    </w:p>
    <w:p w14:paraId="1F044D1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7) wystawianie. </w:t>
      </w:r>
    </w:p>
    <w:p w14:paraId="030D8F1F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8) wykorzystanie przez Zamawiającego w części lub w całości dla potrzeb prowadzenia inwestycji budowlanej opisanej w §1 oraz do każdej kolejnej budowy, remontu, przebudowy, adaptacji obiektów Zamawiającego w szczególności celem rozwoju bądź powiększenia obiektu; 9) wprowadzanie zmian, w szczególności do części architektonicznej, dla celów realizacji planów inwestycyjnych Zamawiającego. </w:t>
      </w:r>
    </w:p>
    <w:p w14:paraId="3A385B19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10) wypożyczanie oryginałów bądź kopii celem wykorzystania bądź dzierżawy; </w:t>
      </w:r>
    </w:p>
    <w:p w14:paraId="1F0BA8D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11) wykorzystanie celem wykonania prac naprawczych obiektu, bądź utrzymania obiektu we właściwym stanie technicznym; </w:t>
      </w:r>
    </w:p>
    <w:p w14:paraId="1D586FDC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12) wykorzystanie dzieła dla celów promocyjnych, reklamowych i marketingowych, w szczególności dla promocji działalności Zamawiającego </w:t>
      </w:r>
    </w:p>
    <w:p w14:paraId="64C81027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 xml:space="preserve">4. Wykonawca oświadcza, iż korzystanie przez Zamawiającego z Dokumentacji Projektowej na wymienionych w ust. 3 polach eksploatacji nie narusza praw osób trzecich. </w:t>
      </w:r>
    </w:p>
    <w:p w14:paraId="6A20A21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lastRenderedPageBreak/>
        <w:t xml:space="preserve">5. Strony potwierdzają, że Zamawiający może wykorzystywać dzieło objęte powyższym prawem autorskim dla celów związanych z adaptacją pomieszczeń bez dodatkowych kosztów dla Zamawiającego. W przypadku, gdy dane prawo autorskie Wykonawcy nie przysługuje, zobowiązany on jest zapewnić przeniesienie takowego na Zamawiającego w zakresie określonym w niniejszej Umowie. </w:t>
      </w:r>
    </w:p>
    <w:p w14:paraId="00F6A10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6. Wykonawca zapewni, aby żadna osoba fizyczna nie wykonywała przysługujących jej osobistych praw autorskich w sposób, który wstrzymywałby, przeszkadzał, opóźniał lub w inny sposób zagrażał terminowej realizacji zamierzeń Zamawiającego. Wykonawca ponosi pełną odpowiedzialność za wykonywanie osobistych praw autorskich przez przywołane wyżej osoby fizyczne w sposób, który byłby szkodliwy dla realizacji zamierzeń Zamawiającego.</w:t>
      </w:r>
    </w:p>
    <w:p w14:paraId="108D23A7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7.Wykonawca wyrówna Zamawiającemu wszelkie straty poniesione z tytułu zasądzonych prawomocnym wyrokiem sądu odszkodowań na rzecz osób trzecich w przypadku wniesienia przez osoby trzecie roszczeń tytułem naruszenia praw autorskich, patentów, zarejestrowanych wzorów, znaków i nazw handlowych oraz innych praw własności intelektualnej bądź przemysłowej, jeżeli roszczenia takie bądź pozwy wynikną z dzieła w jego kształcie z daty przekazania Zamawiającemu. Wykonawca zostanie niezwłocznie poinformowany o wszelkich roszczeniach i powództwach wniesionych przeciw Zamawiającemu w zakresie ujętym w niniejszym paragrafie. Na żądanie Zamawiającego, Wykonawca wspierał będzie Zamawiającego w odpieraniu wszelkich roszczeń lub powództw.</w:t>
      </w:r>
    </w:p>
    <w:p w14:paraId="119D6C6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8. Zamawiającemu wolno przenieść, po ich skutecznym nabyciu, wszelkie autorskie prawa majątkowe opisane w niniejszym paragrafie na wszelki inny podmiot, Wykonawca zaś potwierdza niniejszym, że przeniesienie takowe nie wymaga jego zgody.</w:t>
      </w:r>
    </w:p>
    <w:p w14:paraId="5F555DC3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9. W przypadku rozwiązania niniejszej Umowy bez względu na przyczynę Zamawiający zachowa wszystkie prawa nabyte z mocy niniejszego paragrafu.</w:t>
      </w:r>
    </w:p>
    <w:p w14:paraId="79574E24" w14:textId="68FAE0F6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10. Wykonawca przedstawi w terminie 7 dni od dnia przedstawienia Zamawiającemu kompletnej Dokumentacji Projektowej oświadczenie wszystkich jej autorów w treści, którego wyrażą oni zgodę na dokonywanie przez Zamawiającego, według jego wyłącznej i dyskrecjonalnej decyzji, zmian w dokumentacji projektowej zgodnych z potrzebami Zamawiającego i w którym zwolnią oni Zamawiającego z konieczności uzyskiwania ich zgody na dokonywanie tego rodzaju zmian dokumentacji.</w:t>
      </w:r>
    </w:p>
    <w:p w14:paraId="32F1741A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3FFDFC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70FB2FA3" w14:textId="77777777" w:rsidR="00265422" w:rsidRDefault="00265422" w:rsidP="002654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422">
        <w:rPr>
          <w:rFonts w:ascii="Times New Roman" w:hAnsi="Times New Roman" w:cs="Times New Roman"/>
          <w:b/>
          <w:bCs/>
          <w:sz w:val="24"/>
          <w:szCs w:val="24"/>
        </w:rPr>
        <w:t>Informacja o przetwarzaniu danych osobowych</w:t>
      </w:r>
    </w:p>
    <w:p w14:paraId="7C8DCD0D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F77B9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1. Wykonawca przyjmuje do wiadomości, że administratorem jego danych osobowych jest Komunalne Przedsiębiorstwo Wodociągów i Kanalizacji Sp. z o.o. z siedzibą w: 89-100 Nakło nad  Notecią, ul. Drzymały 4a. Dane przetwarzane są zgodnie z Ustawą z dnia 10 maja 2018r. o ochronie  danych osobowych i Rozporządzeniem Parlamentu Europejskiego i Rady (UE) 2016/679 z dnia 27 kwietnia 2016 r. w sprawie ochrony osób fizycznych w związku z przetwarzaniem danych osobowych i w sprawie swobodnego przepływu takich danych oraz uchylenia dyrektywy 95/46/WE  ( Dz. Urz. UE L 119 s.1).</w:t>
      </w:r>
    </w:p>
    <w:p w14:paraId="3C80E99F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2. Dane będą zbierane w następującym zakresie: imię i nazwisko/nazwa firmy, NIP, numer telefonu, e-mail.</w:t>
      </w:r>
    </w:p>
    <w:p w14:paraId="388F4484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3. Dane przetwarzane są dla celów związanych z realizacją przedmiotu niniejszej umowy, a także na potrzeby rozpatrywania ewentualnych skarg i reklamacji, prowadzenia działań windykacyjnych, jak również dla celów związanych z prowadzeniem dokumentacji oraz sprawozdawczości  finansowej i odpadowej.</w:t>
      </w:r>
    </w:p>
    <w:p w14:paraId="6B4447EE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lastRenderedPageBreak/>
        <w:t>4. Dostęp do danych osobowych mają upoważnieni pracownicy Administratora, podmioty zewnętrzne współpracujące z Administratorem na mocy stosownych umów powierzenia  przetwarzania danych osobowych (dostawcy usług informatycznych, księgowych, prawnych,  kurierskich, pocztowych itp.) przy zapewnieniu stosowania przez ww. podmioty adekwatnych  środków technicznych i organizacyjnych zapewniających ochronę danych, a także inne podmioty,  którym Administrator ma obowiązek przekazywać dane na gruncie obowiązujących przepisów prawa.</w:t>
      </w:r>
    </w:p>
    <w:p w14:paraId="35885658" w14:textId="77777777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5. Dane osobowe będą przetwarzane do momentu zakończenia lub wygaśnięcia umowy, a następnie przechowywane przez okres wymagany przepisami prawa (Prawo Podatkowe, i inne) dodatkowo   przez okres niezbędny do zabezpieczenia ewentualnych roszczeń wynikających z realizacji niniejszej umowy.</w:t>
      </w:r>
    </w:p>
    <w:p w14:paraId="4F799E91" w14:textId="4A654290" w:rsidR="00265422" w:rsidRPr="00265422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422">
        <w:rPr>
          <w:rFonts w:ascii="Times New Roman" w:hAnsi="Times New Roman" w:cs="Times New Roman"/>
          <w:sz w:val="24"/>
          <w:szCs w:val="24"/>
        </w:rPr>
        <w:t>6. Wykonawca oświadcza, że został poinformowany o prawie dostępu do treści swoich danych,  możliwości ich poprawiania i uzupełniania w razie potrzeb, a także, o przysługujących  uprawnieniach do żądania od administratora danych ich usunięcia, chyba, że co innego wynika z  przepisów prawa. Podanie danych ma charakter dobrowolny, ale niezbędny do realizacji celów niniejszej umowy.</w:t>
      </w:r>
    </w:p>
    <w:p w14:paraId="16147568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9E8DA5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4FDC643" w14:textId="564F90FF" w:rsidR="00B50E95" w:rsidRPr="00B50E95" w:rsidRDefault="00B50E95" w:rsidP="00B50E9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B50E95">
        <w:rPr>
          <w:rFonts w:ascii="Calibri" w:hAnsi="Calibri" w:cs="Calibri"/>
          <w:b/>
          <w:bCs/>
        </w:rPr>
        <w:t>Postanowienia końcowe</w:t>
      </w:r>
    </w:p>
    <w:p w14:paraId="335B2CB7" w14:textId="77777777" w:rsidR="000355FC" w:rsidRDefault="000355FC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0E1BD7" w14:textId="6C5927DD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3F160231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F032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razie wystąpienia istotnej zmiany okoliczności powodującej, że wykonanie umowy nie leży w interesie publicznym, czego nie można było przewidzieć w chwili zawarcia umowy, 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 xml:space="preserve"> może odstąpić od umowy w terminie miesiąca od powzięcia wiadomości  o powyższych okolicznościach, bez ponoszenia z tego tytułu konsekwencji.</w:t>
      </w:r>
    </w:p>
    <w:p w14:paraId="173A1A7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B16DCE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14:paraId="164D5404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7A846E" w14:textId="77777777" w:rsidR="00265422" w:rsidRDefault="00265422" w:rsidP="002654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Sprawy sporne będą rozstrzygane przez sąd właściwy dla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0AD30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F4F79A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11</w:t>
      </w:r>
    </w:p>
    <w:p w14:paraId="18256E80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A0282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strony będą - pod rygorem nieważności - dokonywały w formie pisemnej.</w:t>
      </w:r>
    </w:p>
    <w:p w14:paraId="703F1A14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FD85DFD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§12</w:t>
      </w:r>
    </w:p>
    <w:p w14:paraId="0A12984C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F65D1B1" w14:textId="77777777" w:rsidR="00265422" w:rsidRPr="00A0383E" w:rsidRDefault="00265422" w:rsidP="0026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Oprócz wypadków wymienionych w przepisach powszechnie obowiązującego prawa (w tym Kodeksu Cywilnego) </w:t>
      </w:r>
      <w:r>
        <w:rPr>
          <w:rFonts w:ascii="Times New Roman" w:hAnsi="Times New Roman" w:cs="Times New Roman"/>
          <w:b/>
          <w:bCs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przysługuje prawo odstąpienia od umowy po 30 dniach opóźnienia</w:t>
      </w:r>
      <w:r w:rsidRPr="00A0383E">
        <w:rPr>
          <w:rFonts w:ascii="Times New Roman" w:hAnsi="Times New Roman" w:cs="Times New Roman"/>
          <w:sz w:val="24"/>
          <w:szCs w:val="24"/>
        </w:rPr>
        <w:t xml:space="preserve"> w wykonaniu umowy.</w:t>
      </w:r>
    </w:p>
    <w:p w14:paraId="395B5201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669532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14:paraId="5D5E659E" w14:textId="77777777" w:rsidR="00265422" w:rsidRDefault="00265422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709AF" w14:textId="77777777" w:rsidR="00A0383E" w:rsidRDefault="00A0383E" w:rsidP="00F556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</w:t>
      </w:r>
      <w:r w:rsidR="00F556EF">
        <w:rPr>
          <w:rFonts w:ascii="Times New Roman" w:hAnsi="Times New Roman" w:cs="Times New Roman"/>
          <w:sz w:val="24"/>
          <w:szCs w:val="24"/>
        </w:rPr>
        <w:t xml:space="preserve">przepisy Kodeksu </w:t>
      </w:r>
      <w:r>
        <w:rPr>
          <w:rFonts w:ascii="Times New Roman" w:hAnsi="Times New Roman" w:cs="Times New Roman"/>
          <w:sz w:val="24"/>
          <w:szCs w:val="24"/>
        </w:rPr>
        <w:t>Cywilnego.</w:t>
      </w:r>
    </w:p>
    <w:p w14:paraId="502B393E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53FE1F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14</w:t>
      </w:r>
    </w:p>
    <w:p w14:paraId="1ECD279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F747152" w14:textId="77777777" w:rsidR="00A0383E" w:rsidRP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Umowę sporządzono w dw</w:t>
      </w:r>
      <w:r w:rsidRPr="00A0383E">
        <w:rPr>
          <w:rFonts w:ascii="Times New Roman" w:hAnsi="Times New Roman" w:cs="Times New Roman"/>
          <w:sz w:val="24"/>
          <w:szCs w:val="24"/>
        </w:rPr>
        <w:t>óch jednobrzmiących egzemplarzach: po jednym dla każdej ze stron.</w:t>
      </w:r>
    </w:p>
    <w:p w14:paraId="712C29BB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649EE0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D3E8A7F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353E3D6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45836F9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Wykonawca:                                                                      Zamawiający:</w:t>
      </w:r>
    </w:p>
    <w:p w14:paraId="0741CB13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2184F81" w14:textId="77777777" w:rsidR="00A0383E" w:rsidRDefault="00A0383E" w:rsidP="00A038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1217D5A" w14:textId="77777777" w:rsidR="00F620EE" w:rsidRPr="00A0383E" w:rsidRDefault="00F620EE" w:rsidP="00A0383E">
      <w:pPr>
        <w:rPr>
          <w:szCs w:val="24"/>
        </w:rPr>
      </w:pPr>
    </w:p>
    <w:sectPr w:rsidR="00F620EE" w:rsidRPr="00A0383E" w:rsidSect="0054642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D3D7D" w14:textId="77777777" w:rsidR="00EE2EEF" w:rsidRDefault="00EE2EEF" w:rsidP="007F61C9">
      <w:pPr>
        <w:spacing w:after="0" w:line="240" w:lineRule="auto"/>
      </w:pPr>
      <w:r>
        <w:separator/>
      </w:r>
    </w:p>
  </w:endnote>
  <w:endnote w:type="continuationSeparator" w:id="0">
    <w:p w14:paraId="69B512AE" w14:textId="77777777" w:rsidR="00EE2EEF" w:rsidRDefault="00EE2EEF" w:rsidP="007F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455FA" w14:textId="77777777" w:rsidR="00EE2EEF" w:rsidRDefault="00EE2EEF" w:rsidP="007F61C9">
      <w:pPr>
        <w:spacing w:after="0" w:line="240" w:lineRule="auto"/>
      </w:pPr>
      <w:r>
        <w:separator/>
      </w:r>
    </w:p>
  </w:footnote>
  <w:footnote w:type="continuationSeparator" w:id="0">
    <w:p w14:paraId="0125C578" w14:textId="77777777" w:rsidR="00EE2EEF" w:rsidRDefault="00EE2EEF" w:rsidP="007F6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A484C0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multilevel"/>
    <w:tmpl w:val="DBF873FC"/>
    <w:name w:val="WW8Num15"/>
    <w:lvl w:ilvl="0">
      <w:start w:val="1"/>
      <w:numFmt w:val="decimal"/>
      <w:lvlText w:val="%1."/>
      <w:lvlJc w:val="left"/>
      <w:pPr>
        <w:tabs>
          <w:tab w:val="num" w:pos="608"/>
        </w:tabs>
        <w:ind w:left="608" w:hanging="390"/>
      </w:pPr>
    </w:lvl>
    <w:lvl w:ilvl="1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</w:lvl>
  </w:abstractNum>
  <w:abstractNum w:abstractNumId="2" w15:restartNumberingAfterBreak="0">
    <w:nsid w:val="00000010"/>
    <w:multiLevelType w:val="multilevel"/>
    <w:tmpl w:val="24D41FB2"/>
    <w:name w:val="WW8Num20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FB71677"/>
    <w:multiLevelType w:val="hybridMultilevel"/>
    <w:tmpl w:val="8084A56A"/>
    <w:lvl w:ilvl="0" w:tplc="878A5F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66D76"/>
    <w:multiLevelType w:val="hybridMultilevel"/>
    <w:tmpl w:val="2CA406BA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57A1E81"/>
    <w:multiLevelType w:val="hybridMultilevel"/>
    <w:tmpl w:val="3D9C07F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8101D"/>
    <w:multiLevelType w:val="hybridMultilevel"/>
    <w:tmpl w:val="9BF0ED88"/>
    <w:lvl w:ilvl="0" w:tplc="E96A16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731B7D"/>
    <w:multiLevelType w:val="hybridMultilevel"/>
    <w:tmpl w:val="7D3E1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B681D45"/>
    <w:multiLevelType w:val="hybridMultilevel"/>
    <w:tmpl w:val="79CC1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E559C"/>
    <w:multiLevelType w:val="hybridMultilevel"/>
    <w:tmpl w:val="929A99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490859"/>
    <w:multiLevelType w:val="hybridMultilevel"/>
    <w:tmpl w:val="0270F5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5761F7"/>
    <w:multiLevelType w:val="hybridMultilevel"/>
    <w:tmpl w:val="641AC2B6"/>
    <w:lvl w:ilvl="0" w:tplc="EFCAB0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F2224"/>
    <w:multiLevelType w:val="hybridMultilevel"/>
    <w:tmpl w:val="CDF6D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4449D"/>
    <w:multiLevelType w:val="hybridMultilevel"/>
    <w:tmpl w:val="016608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782F9C"/>
    <w:multiLevelType w:val="hybridMultilevel"/>
    <w:tmpl w:val="B89CDFA2"/>
    <w:lvl w:ilvl="0" w:tplc="D0803D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B1204"/>
    <w:multiLevelType w:val="hybridMultilevel"/>
    <w:tmpl w:val="BE9286DA"/>
    <w:lvl w:ilvl="0" w:tplc="C9C4000A">
      <w:start w:val="1"/>
      <w:numFmt w:val="decimal"/>
      <w:lvlText w:val="%1)"/>
      <w:lvlJc w:val="left"/>
      <w:pPr>
        <w:ind w:left="1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6" w15:restartNumberingAfterBreak="0">
    <w:nsid w:val="3409000D"/>
    <w:multiLevelType w:val="hybridMultilevel"/>
    <w:tmpl w:val="62A609C8"/>
    <w:lvl w:ilvl="0" w:tplc="20A4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A36F6"/>
    <w:multiLevelType w:val="hybridMultilevel"/>
    <w:tmpl w:val="91341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A7072"/>
    <w:multiLevelType w:val="hybridMultilevel"/>
    <w:tmpl w:val="359E52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E03A1"/>
    <w:multiLevelType w:val="hybridMultilevel"/>
    <w:tmpl w:val="6A687C12"/>
    <w:lvl w:ilvl="0" w:tplc="59B87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D3E"/>
    <w:multiLevelType w:val="hybridMultilevel"/>
    <w:tmpl w:val="4862610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D373977"/>
    <w:multiLevelType w:val="hybridMultilevel"/>
    <w:tmpl w:val="958823E4"/>
    <w:lvl w:ilvl="0" w:tplc="424CD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A4963"/>
    <w:multiLevelType w:val="hybridMultilevel"/>
    <w:tmpl w:val="B95ECE12"/>
    <w:lvl w:ilvl="0" w:tplc="D82A54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5BE73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B3C66"/>
    <w:multiLevelType w:val="hybridMultilevel"/>
    <w:tmpl w:val="306AD5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F67"/>
    <w:multiLevelType w:val="hybridMultilevel"/>
    <w:tmpl w:val="B5D06C12"/>
    <w:lvl w:ilvl="0" w:tplc="627476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32CD2"/>
    <w:multiLevelType w:val="hybridMultilevel"/>
    <w:tmpl w:val="4AA6541C"/>
    <w:lvl w:ilvl="0" w:tplc="A7CE1B14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7D4562"/>
    <w:multiLevelType w:val="hybridMultilevel"/>
    <w:tmpl w:val="EFCAA176"/>
    <w:lvl w:ilvl="0" w:tplc="700C1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6728"/>
    <w:multiLevelType w:val="hybridMultilevel"/>
    <w:tmpl w:val="8F2E5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041FDB"/>
    <w:multiLevelType w:val="hybridMultilevel"/>
    <w:tmpl w:val="0706EDB8"/>
    <w:lvl w:ilvl="0" w:tplc="62EEBEA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AE2765"/>
    <w:multiLevelType w:val="hybridMultilevel"/>
    <w:tmpl w:val="78D04B46"/>
    <w:lvl w:ilvl="0" w:tplc="E5EAF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64268F7"/>
    <w:multiLevelType w:val="hybridMultilevel"/>
    <w:tmpl w:val="2E5864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8FE5711"/>
    <w:multiLevelType w:val="hybridMultilevel"/>
    <w:tmpl w:val="E7728B0C"/>
    <w:lvl w:ilvl="0" w:tplc="700C1EA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594F0611"/>
    <w:multiLevelType w:val="multilevel"/>
    <w:tmpl w:val="58E4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70585"/>
    <w:multiLevelType w:val="hybridMultilevel"/>
    <w:tmpl w:val="E5D4AFD0"/>
    <w:lvl w:ilvl="0" w:tplc="2BCEE5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C714C1"/>
    <w:multiLevelType w:val="multilevel"/>
    <w:tmpl w:val="C4F0A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7232FB"/>
    <w:multiLevelType w:val="hybridMultilevel"/>
    <w:tmpl w:val="1624BFF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1A530CB"/>
    <w:multiLevelType w:val="hybridMultilevel"/>
    <w:tmpl w:val="F60850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2245DA9"/>
    <w:multiLevelType w:val="hybridMultilevel"/>
    <w:tmpl w:val="CAC0B72C"/>
    <w:lvl w:ilvl="0" w:tplc="20A4B2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05FDF"/>
    <w:multiLevelType w:val="hybridMultilevel"/>
    <w:tmpl w:val="17069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A468F9"/>
    <w:multiLevelType w:val="hybridMultilevel"/>
    <w:tmpl w:val="E056C4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E900FC"/>
    <w:multiLevelType w:val="hybridMultilevel"/>
    <w:tmpl w:val="EA24E3CA"/>
    <w:lvl w:ilvl="0" w:tplc="766EC7A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101213"/>
    <w:multiLevelType w:val="hybridMultilevel"/>
    <w:tmpl w:val="1354C8B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AA227B4"/>
    <w:multiLevelType w:val="hybridMultilevel"/>
    <w:tmpl w:val="CE3AFE8C"/>
    <w:lvl w:ilvl="0" w:tplc="20A4B2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CF248B5"/>
    <w:multiLevelType w:val="hybridMultilevel"/>
    <w:tmpl w:val="DA14E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91A78"/>
    <w:multiLevelType w:val="hybridMultilevel"/>
    <w:tmpl w:val="359E5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95D3E"/>
    <w:multiLevelType w:val="hybridMultilevel"/>
    <w:tmpl w:val="A77CD0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EE861F7"/>
    <w:multiLevelType w:val="hybridMultilevel"/>
    <w:tmpl w:val="9AE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686678">
    <w:abstractNumId w:val="3"/>
  </w:num>
  <w:num w:numId="2" w16cid:durableId="1251499815">
    <w:abstractNumId w:val="8"/>
  </w:num>
  <w:num w:numId="3" w16cid:durableId="898830330">
    <w:abstractNumId w:val="43"/>
  </w:num>
  <w:num w:numId="4" w16cid:durableId="381027873">
    <w:abstractNumId w:val="22"/>
  </w:num>
  <w:num w:numId="5" w16cid:durableId="168718146">
    <w:abstractNumId w:val="7"/>
  </w:num>
  <w:num w:numId="6" w16cid:durableId="165630940">
    <w:abstractNumId w:val="10"/>
  </w:num>
  <w:num w:numId="7" w16cid:durableId="361058046">
    <w:abstractNumId w:val="27"/>
  </w:num>
  <w:num w:numId="8" w16cid:durableId="297344297">
    <w:abstractNumId w:val="45"/>
  </w:num>
  <w:num w:numId="9" w16cid:durableId="2026512787">
    <w:abstractNumId w:val="28"/>
  </w:num>
  <w:num w:numId="10" w16cid:durableId="817191496">
    <w:abstractNumId w:val="46"/>
  </w:num>
  <w:num w:numId="11" w16cid:durableId="1552232547">
    <w:abstractNumId w:val="26"/>
  </w:num>
  <w:num w:numId="12" w16cid:durableId="1998336720">
    <w:abstractNumId w:val="31"/>
  </w:num>
  <w:num w:numId="13" w16cid:durableId="1289580281">
    <w:abstractNumId w:val="4"/>
  </w:num>
  <w:num w:numId="14" w16cid:durableId="2121024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3368394">
    <w:abstractNumId w:val="15"/>
  </w:num>
  <w:num w:numId="16" w16cid:durableId="121190424">
    <w:abstractNumId w:val="19"/>
  </w:num>
  <w:num w:numId="17" w16cid:durableId="239218629">
    <w:abstractNumId w:val="33"/>
  </w:num>
  <w:num w:numId="18" w16cid:durableId="1545101385">
    <w:abstractNumId w:val="14"/>
  </w:num>
  <w:num w:numId="19" w16cid:durableId="658927363">
    <w:abstractNumId w:val="36"/>
  </w:num>
  <w:num w:numId="20" w16cid:durableId="382947095">
    <w:abstractNumId w:val="6"/>
  </w:num>
  <w:num w:numId="21" w16cid:durableId="484473436">
    <w:abstractNumId w:val="24"/>
  </w:num>
  <w:num w:numId="22" w16cid:durableId="589238420">
    <w:abstractNumId w:val="21"/>
  </w:num>
  <w:num w:numId="23" w16cid:durableId="1882937851">
    <w:abstractNumId w:val="25"/>
  </w:num>
  <w:num w:numId="24" w16cid:durableId="165948527">
    <w:abstractNumId w:val="29"/>
  </w:num>
  <w:num w:numId="25" w16cid:durableId="737946039">
    <w:abstractNumId w:val="32"/>
  </w:num>
  <w:num w:numId="26" w16cid:durableId="295910442">
    <w:abstractNumId w:val="39"/>
  </w:num>
  <w:num w:numId="27" w16cid:durableId="1512917610">
    <w:abstractNumId w:val="9"/>
  </w:num>
  <w:num w:numId="28" w16cid:durableId="1565683638">
    <w:abstractNumId w:val="30"/>
  </w:num>
  <w:num w:numId="29" w16cid:durableId="1104807697">
    <w:abstractNumId w:val="13"/>
  </w:num>
  <w:num w:numId="30" w16cid:durableId="1615747090">
    <w:abstractNumId w:val="42"/>
  </w:num>
  <w:num w:numId="31" w16cid:durableId="1639411273">
    <w:abstractNumId w:val="16"/>
  </w:num>
  <w:num w:numId="32" w16cid:durableId="541094907">
    <w:abstractNumId w:val="37"/>
  </w:num>
  <w:num w:numId="33" w16cid:durableId="1932348705">
    <w:abstractNumId w:val="38"/>
  </w:num>
  <w:num w:numId="34" w16cid:durableId="2068450957">
    <w:abstractNumId w:val="20"/>
  </w:num>
  <w:num w:numId="35" w16cid:durableId="259528563">
    <w:abstractNumId w:val="35"/>
  </w:num>
  <w:num w:numId="36" w16cid:durableId="483350353">
    <w:abstractNumId w:val="40"/>
  </w:num>
  <w:num w:numId="37" w16cid:durableId="1270549839">
    <w:abstractNumId w:val="12"/>
  </w:num>
  <w:num w:numId="38" w16cid:durableId="1190218285">
    <w:abstractNumId w:val="34"/>
  </w:num>
  <w:num w:numId="39" w16cid:durableId="1502089581">
    <w:abstractNumId w:val="44"/>
  </w:num>
  <w:num w:numId="40" w16cid:durableId="1055004583">
    <w:abstractNumId w:val="18"/>
  </w:num>
  <w:num w:numId="41" w16cid:durableId="1359309222">
    <w:abstractNumId w:val="17"/>
  </w:num>
  <w:num w:numId="42" w16cid:durableId="1241599751">
    <w:abstractNumId w:val="11"/>
  </w:num>
  <w:num w:numId="43" w16cid:durableId="623315690">
    <w:abstractNumId w:val="41"/>
  </w:num>
  <w:num w:numId="44" w16cid:durableId="1735005032">
    <w:abstractNumId w:val="23"/>
  </w:num>
  <w:num w:numId="45" w16cid:durableId="185475689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6" w16cid:durableId="16397200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DF7"/>
    <w:rsid w:val="0000186B"/>
    <w:rsid w:val="000033A6"/>
    <w:rsid w:val="000048E7"/>
    <w:rsid w:val="00014DE7"/>
    <w:rsid w:val="00021AB6"/>
    <w:rsid w:val="00031422"/>
    <w:rsid w:val="000355FC"/>
    <w:rsid w:val="00035A64"/>
    <w:rsid w:val="00061297"/>
    <w:rsid w:val="00062062"/>
    <w:rsid w:val="000667F5"/>
    <w:rsid w:val="00090CDC"/>
    <w:rsid w:val="000A50BF"/>
    <w:rsid w:val="000B0546"/>
    <w:rsid w:val="000C02CF"/>
    <w:rsid w:val="000D04F4"/>
    <w:rsid w:val="000D516A"/>
    <w:rsid w:val="000E20CE"/>
    <w:rsid w:val="001027AC"/>
    <w:rsid w:val="0010604C"/>
    <w:rsid w:val="00112415"/>
    <w:rsid w:val="001206A9"/>
    <w:rsid w:val="001440C1"/>
    <w:rsid w:val="001518EE"/>
    <w:rsid w:val="00152AA6"/>
    <w:rsid w:val="00156526"/>
    <w:rsid w:val="00195328"/>
    <w:rsid w:val="001A1476"/>
    <w:rsid w:val="001A3A7B"/>
    <w:rsid w:val="001B27DA"/>
    <w:rsid w:val="001B29EA"/>
    <w:rsid w:val="001C72AA"/>
    <w:rsid w:val="001D5132"/>
    <w:rsid w:val="001E41C8"/>
    <w:rsid w:val="001E4AF6"/>
    <w:rsid w:val="001E7B19"/>
    <w:rsid w:val="001F60B1"/>
    <w:rsid w:val="001F6469"/>
    <w:rsid w:val="00207152"/>
    <w:rsid w:val="002356E8"/>
    <w:rsid w:val="002507B7"/>
    <w:rsid w:val="00257EDE"/>
    <w:rsid w:val="00265422"/>
    <w:rsid w:val="002839E3"/>
    <w:rsid w:val="00286F2D"/>
    <w:rsid w:val="002A317A"/>
    <w:rsid w:val="002D1A43"/>
    <w:rsid w:val="002D1B56"/>
    <w:rsid w:val="002D1EBF"/>
    <w:rsid w:val="002D31EC"/>
    <w:rsid w:val="002F5DA2"/>
    <w:rsid w:val="003037A0"/>
    <w:rsid w:val="00310827"/>
    <w:rsid w:val="00335CF1"/>
    <w:rsid w:val="00352D15"/>
    <w:rsid w:val="0035612F"/>
    <w:rsid w:val="003565E5"/>
    <w:rsid w:val="0036668D"/>
    <w:rsid w:val="0036764E"/>
    <w:rsid w:val="0039109E"/>
    <w:rsid w:val="003A1FA9"/>
    <w:rsid w:val="003A5B45"/>
    <w:rsid w:val="003B1F87"/>
    <w:rsid w:val="003C450D"/>
    <w:rsid w:val="003D270D"/>
    <w:rsid w:val="003E10BD"/>
    <w:rsid w:val="003F199B"/>
    <w:rsid w:val="003F7698"/>
    <w:rsid w:val="003F7C3D"/>
    <w:rsid w:val="00411AA4"/>
    <w:rsid w:val="004219AE"/>
    <w:rsid w:val="00422F7D"/>
    <w:rsid w:val="004354B1"/>
    <w:rsid w:val="0044478E"/>
    <w:rsid w:val="0045458F"/>
    <w:rsid w:val="00455F6E"/>
    <w:rsid w:val="004622A2"/>
    <w:rsid w:val="00471840"/>
    <w:rsid w:val="00491647"/>
    <w:rsid w:val="004A5001"/>
    <w:rsid w:val="004B0A6B"/>
    <w:rsid w:val="004B4EB3"/>
    <w:rsid w:val="004B7B6D"/>
    <w:rsid w:val="004C3FB9"/>
    <w:rsid w:val="004E1236"/>
    <w:rsid w:val="004F4468"/>
    <w:rsid w:val="0050792F"/>
    <w:rsid w:val="0051059F"/>
    <w:rsid w:val="00512F06"/>
    <w:rsid w:val="005147F9"/>
    <w:rsid w:val="0053360F"/>
    <w:rsid w:val="005339AC"/>
    <w:rsid w:val="00553930"/>
    <w:rsid w:val="00573529"/>
    <w:rsid w:val="00576788"/>
    <w:rsid w:val="00582763"/>
    <w:rsid w:val="005A4B03"/>
    <w:rsid w:val="005A6BA3"/>
    <w:rsid w:val="005C2720"/>
    <w:rsid w:val="005C4295"/>
    <w:rsid w:val="005D664A"/>
    <w:rsid w:val="005E3952"/>
    <w:rsid w:val="005F01A2"/>
    <w:rsid w:val="00601E09"/>
    <w:rsid w:val="00601F1F"/>
    <w:rsid w:val="0062512A"/>
    <w:rsid w:val="00644A5F"/>
    <w:rsid w:val="00650B85"/>
    <w:rsid w:val="00654D28"/>
    <w:rsid w:val="0065578F"/>
    <w:rsid w:val="00656263"/>
    <w:rsid w:val="006578D9"/>
    <w:rsid w:val="00674E8F"/>
    <w:rsid w:val="006827EC"/>
    <w:rsid w:val="00685850"/>
    <w:rsid w:val="006865FE"/>
    <w:rsid w:val="00687417"/>
    <w:rsid w:val="00693885"/>
    <w:rsid w:val="006968D5"/>
    <w:rsid w:val="006A235F"/>
    <w:rsid w:val="006A4E11"/>
    <w:rsid w:val="006A74A5"/>
    <w:rsid w:val="006C3425"/>
    <w:rsid w:val="006C4AC5"/>
    <w:rsid w:val="006D6123"/>
    <w:rsid w:val="006D77C8"/>
    <w:rsid w:val="006E2CCE"/>
    <w:rsid w:val="006F0099"/>
    <w:rsid w:val="006F4E81"/>
    <w:rsid w:val="007052FE"/>
    <w:rsid w:val="007062F9"/>
    <w:rsid w:val="00713DB1"/>
    <w:rsid w:val="00715079"/>
    <w:rsid w:val="00754E9C"/>
    <w:rsid w:val="00776D22"/>
    <w:rsid w:val="00777EF9"/>
    <w:rsid w:val="007C27A6"/>
    <w:rsid w:val="007C7CBC"/>
    <w:rsid w:val="007D006F"/>
    <w:rsid w:val="007D6AC2"/>
    <w:rsid w:val="007E05BB"/>
    <w:rsid w:val="007E24D8"/>
    <w:rsid w:val="007E50C1"/>
    <w:rsid w:val="007E719B"/>
    <w:rsid w:val="007F61C9"/>
    <w:rsid w:val="00803706"/>
    <w:rsid w:val="00806B4E"/>
    <w:rsid w:val="00816CA1"/>
    <w:rsid w:val="00821CEF"/>
    <w:rsid w:val="00824C81"/>
    <w:rsid w:val="00840357"/>
    <w:rsid w:val="008430D8"/>
    <w:rsid w:val="00852B16"/>
    <w:rsid w:val="00852CAD"/>
    <w:rsid w:val="00863B95"/>
    <w:rsid w:val="00866ED6"/>
    <w:rsid w:val="00872EF6"/>
    <w:rsid w:val="008745A2"/>
    <w:rsid w:val="00885969"/>
    <w:rsid w:val="00886DF7"/>
    <w:rsid w:val="008A12E1"/>
    <w:rsid w:val="008B7409"/>
    <w:rsid w:val="008C58C5"/>
    <w:rsid w:val="008D4961"/>
    <w:rsid w:val="008F2358"/>
    <w:rsid w:val="00901708"/>
    <w:rsid w:val="00902001"/>
    <w:rsid w:val="00906F3A"/>
    <w:rsid w:val="00910223"/>
    <w:rsid w:val="00921A49"/>
    <w:rsid w:val="00925DA9"/>
    <w:rsid w:val="00932A88"/>
    <w:rsid w:val="00933425"/>
    <w:rsid w:val="009364E1"/>
    <w:rsid w:val="00937A3B"/>
    <w:rsid w:val="009677F9"/>
    <w:rsid w:val="00977DFD"/>
    <w:rsid w:val="009A08D5"/>
    <w:rsid w:val="009A0AF3"/>
    <w:rsid w:val="009B54B2"/>
    <w:rsid w:val="009D2A68"/>
    <w:rsid w:val="009D6C94"/>
    <w:rsid w:val="009E2C9E"/>
    <w:rsid w:val="009E4346"/>
    <w:rsid w:val="00A032B5"/>
    <w:rsid w:val="00A0383E"/>
    <w:rsid w:val="00A04307"/>
    <w:rsid w:val="00A20779"/>
    <w:rsid w:val="00A34F4F"/>
    <w:rsid w:val="00A60A0B"/>
    <w:rsid w:val="00A70C52"/>
    <w:rsid w:val="00A83612"/>
    <w:rsid w:val="00AB0646"/>
    <w:rsid w:val="00AB3F18"/>
    <w:rsid w:val="00AC0952"/>
    <w:rsid w:val="00AC6C7D"/>
    <w:rsid w:val="00AD6B09"/>
    <w:rsid w:val="00AE49EF"/>
    <w:rsid w:val="00AE574D"/>
    <w:rsid w:val="00AF59D0"/>
    <w:rsid w:val="00B12BDC"/>
    <w:rsid w:val="00B16D91"/>
    <w:rsid w:val="00B221C1"/>
    <w:rsid w:val="00B24551"/>
    <w:rsid w:val="00B35640"/>
    <w:rsid w:val="00B35EF4"/>
    <w:rsid w:val="00B35FDC"/>
    <w:rsid w:val="00B50E95"/>
    <w:rsid w:val="00B6280B"/>
    <w:rsid w:val="00B757E1"/>
    <w:rsid w:val="00B83D90"/>
    <w:rsid w:val="00B86BF8"/>
    <w:rsid w:val="00B901EE"/>
    <w:rsid w:val="00B90D5D"/>
    <w:rsid w:val="00BC2479"/>
    <w:rsid w:val="00BC3E00"/>
    <w:rsid w:val="00BC3FC4"/>
    <w:rsid w:val="00BD02C9"/>
    <w:rsid w:val="00BD7702"/>
    <w:rsid w:val="00BE25A0"/>
    <w:rsid w:val="00BE2945"/>
    <w:rsid w:val="00BF1D06"/>
    <w:rsid w:val="00C0682F"/>
    <w:rsid w:val="00C2492C"/>
    <w:rsid w:val="00C3214F"/>
    <w:rsid w:val="00C3361A"/>
    <w:rsid w:val="00C446C7"/>
    <w:rsid w:val="00C51305"/>
    <w:rsid w:val="00C60A84"/>
    <w:rsid w:val="00C9047A"/>
    <w:rsid w:val="00CA2375"/>
    <w:rsid w:val="00CA2C33"/>
    <w:rsid w:val="00CB5CB3"/>
    <w:rsid w:val="00CC234F"/>
    <w:rsid w:val="00CE46C3"/>
    <w:rsid w:val="00CE6318"/>
    <w:rsid w:val="00CE7B06"/>
    <w:rsid w:val="00CF56C5"/>
    <w:rsid w:val="00D154E3"/>
    <w:rsid w:val="00D20719"/>
    <w:rsid w:val="00D24827"/>
    <w:rsid w:val="00D46F59"/>
    <w:rsid w:val="00D513D4"/>
    <w:rsid w:val="00D57EE1"/>
    <w:rsid w:val="00D740AC"/>
    <w:rsid w:val="00D769C7"/>
    <w:rsid w:val="00D930CC"/>
    <w:rsid w:val="00DA53B7"/>
    <w:rsid w:val="00DA77FF"/>
    <w:rsid w:val="00DC06EA"/>
    <w:rsid w:val="00DC29CA"/>
    <w:rsid w:val="00DD13A0"/>
    <w:rsid w:val="00DD60D5"/>
    <w:rsid w:val="00DE404F"/>
    <w:rsid w:val="00DF737E"/>
    <w:rsid w:val="00E01C5E"/>
    <w:rsid w:val="00E027FA"/>
    <w:rsid w:val="00E04B45"/>
    <w:rsid w:val="00E13095"/>
    <w:rsid w:val="00E26D01"/>
    <w:rsid w:val="00E3493A"/>
    <w:rsid w:val="00E5294F"/>
    <w:rsid w:val="00E62278"/>
    <w:rsid w:val="00E92184"/>
    <w:rsid w:val="00ED7D41"/>
    <w:rsid w:val="00ED7FE9"/>
    <w:rsid w:val="00EE2EEF"/>
    <w:rsid w:val="00EE3A83"/>
    <w:rsid w:val="00F051B2"/>
    <w:rsid w:val="00F20E1C"/>
    <w:rsid w:val="00F37CD5"/>
    <w:rsid w:val="00F40EDC"/>
    <w:rsid w:val="00F46D62"/>
    <w:rsid w:val="00F556EF"/>
    <w:rsid w:val="00F56D50"/>
    <w:rsid w:val="00F620EE"/>
    <w:rsid w:val="00F71A27"/>
    <w:rsid w:val="00F766AE"/>
    <w:rsid w:val="00F81265"/>
    <w:rsid w:val="00F860A9"/>
    <w:rsid w:val="00FB3948"/>
    <w:rsid w:val="00FB596D"/>
    <w:rsid w:val="00FB5CC3"/>
    <w:rsid w:val="00FE2A39"/>
    <w:rsid w:val="00FE789E"/>
    <w:rsid w:val="00FF0429"/>
    <w:rsid w:val="00FF0FFA"/>
    <w:rsid w:val="00FF1B1D"/>
    <w:rsid w:val="00FF2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BB0E"/>
  <w15:docId w15:val="{9FEBEC0F-91CE-475E-825A-9A8F72CD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0D5"/>
  </w:style>
  <w:style w:type="paragraph" w:styleId="Nagwek3">
    <w:name w:val="heading 3"/>
    <w:basedOn w:val="Normalny"/>
    <w:link w:val="Nagwek3Znak"/>
    <w:uiPriority w:val="9"/>
    <w:qFormat/>
    <w:rsid w:val="00B12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"/>
    <w:basedOn w:val="Normalny"/>
    <w:link w:val="AkapitzlistZnak"/>
    <w:uiPriority w:val="34"/>
    <w:qFormat/>
    <w:rsid w:val="00FE78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39A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44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44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4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4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46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C4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3F7698"/>
    <w:rPr>
      <w:color w:val="auto"/>
    </w:rPr>
  </w:style>
  <w:style w:type="character" w:customStyle="1" w:styleId="Teksttreci">
    <w:name w:val="Tekst treści_"/>
    <w:basedOn w:val="Domylnaczcionkaakapitu"/>
    <w:link w:val="Teksttreci0"/>
    <w:rsid w:val="00A836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612"/>
    <w:pPr>
      <w:widowControl w:val="0"/>
      <w:shd w:val="clear" w:color="auto" w:fill="FFFFFF"/>
      <w:spacing w:before="120" w:after="0" w:line="616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t">
    <w:name w:val="st"/>
    <w:basedOn w:val="Domylnaczcionkaakapitu"/>
    <w:rsid w:val="00840357"/>
  </w:style>
  <w:style w:type="paragraph" w:styleId="NormalnyWeb">
    <w:name w:val="Normal (Web)"/>
    <w:basedOn w:val="Normalny"/>
    <w:uiPriority w:val="99"/>
    <w:unhideWhenUsed/>
    <w:rsid w:val="00310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61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61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61C9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12BD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B12BD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2CF"/>
    <w:rPr>
      <w:color w:val="605E5C"/>
      <w:shd w:val="clear" w:color="auto" w:fill="E1DFDD"/>
    </w:rPr>
  </w:style>
  <w:style w:type="paragraph" w:customStyle="1" w:styleId="Style9">
    <w:name w:val="Style9"/>
    <w:basedOn w:val="Normalny"/>
    <w:uiPriority w:val="99"/>
    <w:rsid w:val="003E10BD"/>
    <w:pPr>
      <w:widowControl w:val="0"/>
      <w:autoSpaceDE w:val="0"/>
      <w:autoSpaceDN w:val="0"/>
      <w:adjustRightInd w:val="0"/>
      <w:spacing w:after="0" w:line="240" w:lineRule="exact"/>
      <w:ind w:hanging="355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18">
    <w:name w:val="Font Style18"/>
    <w:uiPriority w:val="99"/>
    <w:rsid w:val="003E10B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F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455F6E"/>
  </w:style>
  <w:style w:type="paragraph" w:styleId="Zwykytekst">
    <w:name w:val="Plain Text"/>
    <w:basedOn w:val="Normalny"/>
    <w:link w:val="ZwykytekstZnak"/>
    <w:uiPriority w:val="99"/>
    <w:semiHidden/>
    <w:unhideWhenUsed/>
    <w:rsid w:val="00A20779"/>
    <w:pPr>
      <w:spacing w:after="0" w:line="240" w:lineRule="auto"/>
    </w:pPr>
    <w:rPr>
      <w:rFonts w:ascii="Calibri" w:eastAsia="Times New Roman" w:hAnsi="Calibri"/>
      <w:kern w:val="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20779"/>
    <w:rPr>
      <w:rFonts w:ascii="Calibri" w:eastAsia="Times New Roman" w:hAnsi="Calibri"/>
      <w:kern w:val="2"/>
      <w:szCs w:val="21"/>
    </w:rPr>
  </w:style>
  <w:style w:type="paragraph" w:customStyle="1" w:styleId="Standard">
    <w:name w:val="Standard"/>
    <w:rsid w:val="000355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7219-D833-4A1E-8705-8976D001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2173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Kędzierski</dc:creator>
  <cp:lastModifiedBy>Arkadiusz Wegner</cp:lastModifiedBy>
  <cp:revision>20</cp:revision>
  <cp:lastPrinted>2026-02-26T10:37:00Z</cp:lastPrinted>
  <dcterms:created xsi:type="dcterms:W3CDTF">2026-02-22T19:12:00Z</dcterms:created>
  <dcterms:modified xsi:type="dcterms:W3CDTF">2026-03-05T13:03:00Z</dcterms:modified>
</cp:coreProperties>
</file>